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736" w:rsidRPr="004F7736" w:rsidRDefault="004F7736" w:rsidP="006211CD">
      <w:pPr>
        <w:pStyle w:val="a3"/>
        <w:jc w:val="center"/>
        <w:rPr>
          <w:rFonts w:ascii="Verdana" w:hAnsi="Verdana"/>
          <w:sz w:val="18"/>
          <w:szCs w:val="18"/>
        </w:rPr>
      </w:pPr>
      <w:r w:rsidRPr="004F7736">
        <w:rPr>
          <w:rFonts w:ascii="Verdana" w:hAnsi="Verdana"/>
          <w:b/>
          <w:bCs/>
          <w:sz w:val="18"/>
          <w:szCs w:val="18"/>
        </w:rPr>
        <w:t xml:space="preserve">Указания по применению федеральных единичных расценок </w:t>
      </w:r>
      <w:r w:rsidR="00BC578E">
        <w:rPr>
          <w:rFonts w:ascii="Verdana" w:hAnsi="Verdana"/>
          <w:b/>
          <w:bCs/>
          <w:sz w:val="18"/>
          <w:szCs w:val="18"/>
        </w:rPr>
        <w:br/>
      </w:r>
      <w:r w:rsidRPr="004F7736">
        <w:rPr>
          <w:rFonts w:ascii="Verdana" w:hAnsi="Verdana"/>
          <w:b/>
          <w:bCs/>
          <w:sz w:val="18"/>
          <w:szCs w:val="18"/>
        </w:rPr>
        <w:t>на ремонтно-строительные работы</w:t>
      </w:r>
      <w:r>
        <w:rPr>
          <w:rFonts w:ascii="Verdana" w:hAnsi="Verdana"/>
          <w:b/>
          <w:bCs/>
          <w:sz w:val="18"/>
          <w:szCs w:val="18"/>
        </w:rPr>
        <w:t xml:space="preserve"> </w:t>
      </w:r>
      <w:r w:rsidRPr="004F7736">
        <w:rPr>
          <w:rFonts w:ascii="Verdana" w:hAnsi="Verdana"/>
          <w:b/>
          <w:bCs/>
          <w:sz w:val="18"/>
          <w:szCs w:val="18"/>
        </w:rPr>
        <w:t>(ФЕРр-2001) МДС 81-38.2004</w:t>
      </w:r>
    </w:p>
    <w:p w:rsidR="008252E1" w:rsidRPr="006211CD" w:rsidRDefault="008252E1" w:rsidP="006211CD">
      <w:pPr>
        <w:jc w:val="right"/>
        <w:rPr>
          <w:rFonts w:ascii="Verdana" w:hAnsi="Verdana"/>
          <w:sz w:val="16"/>
          <w:szCs w:val="16"/>
        </w:rPr>
      </w:pPr>
      <w:r w:rsidRPr="006211CD">
        <w:rPr>
          <w:rFonts w:ascii="Verdana" w:hAnsi="Verdana"/>
          <w:sz w:val="16"/>
          <w:szCs w:val="16"/>
        </w:rPr>
        <w:t>ПРИЛОЖЕНИЕ 3</w:t>
      </w:r>
    </w:p>
    <w:p w:rsidR="008252E1" w:rsidRPr="006211CD" w:rsidRDefault="008252E1" w:rsidP="006211CD">
      <w:pPr>
        <w:spacing w:after="120"/>
        <w:jc w:val="center"/>
        <w:rPr>
          <w:rFonts w:ascii="Verdana" w:hAnsi="Verdana"/>
          <w:sz w:val="18"/>
          <w:szCs w:val="18"/>
        </w:rPr>
      </w:pPr>
      <w:r w:rsidRPr="006211CD">
        <w:rPr>
          <w:rFonts w:ascii="Verdana" w:hAnsi="Verdana"/>
          <w:b/>
          <w:bCs/>
          <w:sz w:val="18"/>
          <w:szCs w:val="18"/>
        </w:rPr>
        <w:t>РЕКОМЕНДУЕМЫЕ КОЭФФИЦИЕНТЫ</w:t>
      </w:r>
    </w:p>
    <w:p w:rsidR="008252E1" w:rsidRPr="006211CD" w:rsidRDefault="008252E1" w:rsidP="006211CD">
      <w:pPr>
        <w:spacing w:after="120"/>
        <w:jc w:val="center"/>
        <w:rPr>
          <w:rFonts w:ascii="Verdana" w:hAnsi="Verdana"/>
          <w:sz w:val="18"/>
          <w:szCs w:val="18"/>
        </w:rPr>
      </w:pPr>
      <w:r w:rsidRPr="006211CD">
        <w:rPr>
          <w:rFonts w:ascii="Verdana" w:hAnsi="Verdana"/>
          <w:b/>
          <w:bCs/>
          <w:sz w:val="18"/>
          <w:szCs w:val="18"/>
        </w:rPr>
        <w:t>к нормам затрат труда, оплате труда рабочих-строителей (с учетом коэффициентов к расценкам из технической части сборников), нормам времени и затратам на эксплуатацию машин (включая затр</w:t>
      </w:r>
      <w:r w:rsidRPr="006211CD">
        <w:rPr>
          <w:rFonts w:ascii="Verdana" w:hAnsi="Verdana"/>
          <w:b/>
          <w:bCs/>
          <w:sz w:val="18"/>
          <w:szCs w:val="18"/>
        </w:rPr>
        <w:t>а</w:t>
      </w:r>
      <w:r w:rsidRPr="006211CD">
        <w:rPr>
          <w:rFonts w:ascii="Verdana" w:hAnsi="Verdana"/>
          <w:b/>
          <w:bCs/>
          <w:sz w:val="18"/>
          <w:szCs w:val="18"/>
        </w:rPr>
        <w:t>ты труда и оплату рабочих, обслуживающих машины), для учета в сметах влияния условий прои</w:t>
      </w:r>
      <w:r w:rsidRPr="006211CD">
        <w:rPr>
          <w:rFonts w:ascii="Verdana" w:hAnsi="Verdana"/>
          <w:b/>
          <w:bCs/>
          <w:sz w:val="18"/>
          <w:szCs w:val="18"/>
        </w:rPr>
        <w:t>з</w:t>
      </w:r>
      <w:r w:rsidRPr="006211CD">
        <w:rPr>
          <w:rFonts w:ascii="Verdana" w:hAnsi="Verdana"/>
          <w:b/>
          <w:bCs/>
          <w:sz w:val="18"/>
          <w:szCs w:val="18"/>
        </w:rPr>
        <w:t xml:space="preserve">водства работ, предусмотренных проектами </w:t>
      </w:r>
    </w:p>
    <w:p w:rsidR="008252E1" w:rsidRPr="006211CD" w:rsidRDefault="008252E1" w:rsidP="006211CD">
      <w:pPr>
        <w:spacing w:after="120"/>
        <w:jc w:val="center"/>
        <w:rPr>
          <w:rFonts w:ascii="Verdana" w:hAnsi="Verdana"/>
          <w:sz w:val="18"/>
          <w:szCs w:val="18"/>
        </w:rPr>
      </w:pPr>
      <w:r w:rsidRPr="006211CD">
        <w:rPr>
          <w:rFonts w:ascii="Verdana" w:hAnsi="Verdana"/>
          <w:b/>
          <w:bCs/>
          <w:sz w:val="18"/>
          <w:szCs w:val="18"/>
        </w:rPr>
        <w:t>Ремонтно-строительные работы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4"/>
        <w:gridCol w:w="7047"/>
        <w:gridCol w:w="1421"/>
        <w:gridCol w:w="1428"/>
      </w:tblGrid>
      <w:tr w:rsidR="008252E1" w:rsidRPr="006211CD" w:rsidTr="00BC578E">
        <w:trPr>
          <w:tblCellSpacing w:w="7" w:type="dxa"/>
        </w:trPr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 xml:space="preserve">№ </w:t>
            </w:r>
            <w:proofErr w:type="spellStart"/>
            <w:r w:rsidRPr="006211CD">
              <w:rPr>
                <w:rFonts w:ascii="Verdana" w:hAnsi="Verdana"/>
                <w:sz w:val="16"/>
                <w:szCs w:val="16"/>
              </w:rPr>
              <w:t>пп</w:t>
            </w:r>
            <w:proofErr w:type="spellEnd"/>
            <w:r w:rsidRPr="006211CD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3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BC578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Условия производства работ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6211CD">
              <w:rPr>
                <w:rFonts w:ascii="Verdana" w:hAnsi="Verdana"/>
                <w:sz w:val="16"/>
                <w:szCs w:val="16"/>
              </w:rPr>
              <w:t>коэф</w:t>
            </w:r>
            <w:proofErr w:type="spellEnd"/>
            <w:r w:rsidRPr="006211CD">
              <w:rPr>
                <w:rFonts w:ascii="Verdana" w:hAnsi="Verdana"/>
                <w:sz w:val="16"/>
                <w:szCs w:val="16"/>
              </w:rPr>
              <w:t>. к ра</w:t>
            </w:r>
            <w:r w:rsidRPr="006211CD">
              <w:rPr>
                <w:rFonts w:ascii="Verdana" w:hAnsi="Verdana"/>
                <w:sz w:val="16"/>
                <w:szCs w:val="16"/>
              </w:rPr>
              <w:t>с</w:t>
            </w:r>
            <w:r w:rsidRPr="006211CD">
              <w:rPr>
                <w:rFonts w:ascii="Verdana" w:hAnsi="Verdana"/>
                <w:sz w:val="16"/>
                <w:szCs w:val="16"/>
              </w:rPr>
              <w:t>ценкам сбо</w:t>
            </w:r>
            <w:r w:rsidRPr="006211CD">
              <w:rPr>
                <w:rFonts w:ascii="Verdana" w:hAnsi="Verdana"/>
                <w:sz w:val="16"/>
                <w:szCs w:val="16"/>
              </w:rPr>
              <w:t>р</w:t>
            </w:r>
            <w:r w:rsidRPr="006211CD">
              <w:rPr>
                <w:rFonts w:ascii="Verdana" w:hAnsi="Verdana"/>
                <w:sz w:val="16"/>
                <w:szCs w:val="16"/>
              </w:rPr>
              <w:t xml:space="preserve">ников </w:t>
            </w:r>
            <w:r w:rsidRPr="00812DAA">
              <w:rPr>
                <w:rFonts w:ascii="Verdana" w:hAnsi="Verdana"/>
                <w:b/>
                <w:sz w:val="16"/>
                <w:szCs w:val="16"/>
              </w:rPr>
              <w:t>ФЕР</w:t>
            </w:r>
            <w:r w:rsidRPr="006211CD">
              <w:rPr>
                <w:rFonts w:ascii="Verdana" w:hAnsi="Verdana"/>
                <w:sz w:val="16"/>
                <w:szCs w:val="16"/>
              </w:rPr>
              <w:t xml:space="preserve"> (кроме сборн</w:t>
            </w:r>
            <w:r w:rsidRPr="006211CD">
              <w:rPr>
                <w:rFonts w:ascii="Verdana" w:hAnsi="Verdana"/>
                <w:sz w:val="16"/>
                <w:szCs w:val="16"/>
              </w:rPr>
              <w:t>и</w:t>
            </w:r>
            <w:r w:rsidRPr="006211CD">
              <w:rPr>
                <w:rFonts w:ascii="Verdana" w:hAnsi="Verdana"/>
                <w:sz w:val="16"/>
                <w:szCs w:val="16"/>
              </w:rPr>
              <w:t>ка №</w:t>
            </w:r>
            <w:r w:rsidRPr="00812DAA">
              <w:rPr>
                <w:rFonts w:ascii="Verdana" w:hAnsi="Verdana"/>
                <w:b/>
                <w:sz w:val="16"/>
                <w:szCs w:val="16"/>
              </w:rPr>
              <w:t>46</w:t>
            </w:r>
            <w:r w:rsidRPr="006211CD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6211CD">
              <w:rPr>
                <w:rFonts w:ascii="Verdana" w:hAnsi="Verdana"/>
                <w:sz w:val="16"/>
                <w:szCs w:val="16"/>
              </w:rPr>
              <w:t>коэф</w:t>
            </w:r>
            <w:proofErr w:type="spellEnd"/>
            <w:r w:rsidRPr="006211CD">
              <w:rPr>
                <w:rFonts w:ascii="Verdana" w:hAnsi="Verdana"/>
                <w:sz w:val="16"/>
                <w:szCs w:val="16"/>
              </w:rPr>
              <w:t>. к ра</w:t>
            </w:r>
            <w:r w:rsidRPr="006211CD">
              <w:rPr>
                <w:rFonts w:ascii="Verdana" w:hAnsi="Verdana"/>
                <w:sz w:val="16"/>
                <w:szCs w:val="16"/>
              </w:rPr>
              <w:t>с</w:t>
            </w:r>
            <w:r w:rsidRPr="006211CD">
              <w:rPr>
                <w:rFonts w:ascii="Verdana" w:hAnsi="Verdana"/>
                <w:sz w:val="16"/>
                <w:szCs w:val="16"/>
              </w:rPr>
              <w:t>ценкам сбо</w:t>
            </w:r>
            <w:r w:rsidRPr="006211CD">
              <w:rPr>
                <w:rFonts w:ascii="Verdana" w:hAnsi="Verdana"/>
                <w:sz w:val="16"/>
                <w:szCs w:val="16"/>
              </w:rPr>
              <w:t>р</w:t>
            </w:r>
            <w:r w:rsidRPr="006211CD">
              <w:rPr>
                <w:rFonts w:ascii="Verdana" w:hAnsi="Verdana"/>
                <w:sz w:val="16"/>
                <w:szCs w:val="16"/>
              </w:rPr>
              <w:t>ника ФЕР №</w:t>
            </w:r>
            <w:r w:rsidRPr="00812DAA">
              <w:rPr>
                <w:rFonts w:ascii="Verdana" w:hAnsi="Verdana"/>
                <w:b/>
                <w:sz w:val="16"/>
                <w:szCs w:val="16"/>
              </w:rPr>
              <w:t>46</w:t>
            </w:r>
            <w:r w:rsidRPr="006211CD">
              <w:rPr>
                <w:rFonts w:ascii="Verdana" w:hAnsi="Verdana"/>
                <w:sz w:val="16"/>
                <w:szCs w:val="16"/>
              </w:rPr>
              <w:t xml:space="preserve"> и сборников </w:t>
            </w:r>
            <w:proofErr w:type="spellStart"/>
            <w:r w:rsidRPr="00812DAA">
              <w:rPr>
                <w:rFonts w:ascii="Verdana" w:hAnsi="Verdana"/>
                <w:b/>
                <w:sz w:val="16"/>
                <w:szCs w:val="16"/>
              </w:rPr>
              <w:t>ФЕРр</w:t>
            </w:r>
            <w:proofErr w:type="spellEnd"/>
          </w:p>
        </w:tc>
      </w:tr>
      <w:tr w:rsidR="008252E1" w:rsidRPr="006211CD" w:rsidTr="006211CD">
        <w:trPr>
          <w:tblCellSpacing w:w="7" w:type="dxa"/>
        </w:trPr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3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Производство ремонтных работ в существующих зданиях и сооружениях, осв</w:t>
            </w:r>
            <w:r w:rsidRPr="006211CD">
              <w:rPr>
                <w:rFonts w:ascii="Verdana" w:hAnsi="Verdana"/>
                <w:sz w:val="16"/>
                <w:szCs w:val="16"/>
              </w:rPr>
              <w:t>о</w:t>
            </w:r>
            <w:r w:rsidRPr="006211CD">
              <w:rPr>
                <w:rFonts w:ascii="Verdana" w:hAnsi="Verdana"/>
                <w:sz w:val="16"/>
                <w:szCs w:val="16"/>
              </w:rPr>
              <w:t>божденных от оборудования и других предметов, мешающих нормальному пр</w:t>
            </w:r>
            <w:r w:rsidRPr="006211CD">
              <w:rPr>
                <w:rFonts w:ascii="Verdana" w:hAnsi="Verdana"/>
                <w:sz w:val="16"/>
                <w:szCs w:val="16"/>
              </w:rPr>
              <w:t>о</w:t>
            </w:r>
            <w:r w:rsidRPr="006211CD">
              <w:rPr>
                <w:rFonts w:ascii="Verdana" w:hAnsi="Verdana"/>
                <w:sz w:val="16"/>
                <w:szCs w:val="16"/>
              </w:rPr>
              <w:t>изводству работ.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1,20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1,0</w:t>
            </w:r>
          </w:p>
        </w:tc>
      </w:tr>
      <w:tr w:rsidR="008252E1" w:rsidRPr="006211CD" w:rsidTr="006211CD">
        <w:trPr>
          <w:tblCellSpacing w:w="7" w:type="dxa"/>
        </w:trPr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3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Производство ремонтных работ в существующих зданиях и сооружениях в сте</w:t>
            </w:r>
            <w:r w:rsidRPr="006211CD">
              <w:rPr>
                <w:rFonts w:ascii="Verdana" w:hAnsi="Verdana"/>
                <w:sz w:val="16"/>
                <w:szCs w:val="16"/>
              </w:rPr>
              <w:t>с</w:t>
            </w:r>
            <w:r w:rsidRPr="006211CD">
              <w:rPr>
                <w:rFonts w:ascii="Verdana" w:hAnsi="Verdana"/>
                <w:sz w:val="16"/>
                <w:szCs w:val="16"/>
              </w:rPr>
              <w:t>ненных условиях: с наличием в зоне производства работ действующего технол</w:t>
            </w:r>
            <w:r w:rsidRPr="006211CD">
              <w:rPr>
                <w:rFonts w:ascii="Verdana" w:hAnsi="Verdana"/>
                <w:sz w:val="16"/>
                <w:szCs w:val="16"/>
              </w:rPr>
              <w:t>о</w:t>
            </w:r>
            <w:r w:rsidRPr="006211CD">
              <w:rPr>
                <w:rFonts w:ascii="Verdana" w:hAnsi="Verdana"/>
                <w:sz w:val="16"/>
                <w:szCs w:val="16"/>
              </w:rPr>
              <w:t>гического оборудования (станков, установок, кранов и т.п.) или загроможда</w:t>
            </w:r>
            <w:r w:rsidRPr="006211CD">
              <w:rPr>
                <w:rFonts w:ascii="Verdana" w:hAnsi="Verdana"/>
                <w:sz w:val="16"/>
                <w:szCs w:val="16"/>
              </w:rPr>
              <w:t>ю</w:t>
            </w:r>
            <w:r w:rsidRPr="006211CD">
              <w:rPr>
                <w:rFonts w:ascii="Verdana" w:hAnsi="Verdana"/>
                <w:sz w:val="16"/>
                <w:szCs w:val="16"/>
              </w:rPr>
              <w:t>щих предметов (лабораторное оборудование, мебель и т. п.), или движения транспорта по внутрицеховым путям.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1 35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1 15</w:t>
            </w:r>
          </w:p>
        </w:tc>
      </w:tr>
      <w:tr w:rsidR="008252E1" w:rsidRPr="006211CD" w:rsidTr="006211CD">
        <w:trPr>
          <w:tblCellSpacing w:w="7" w:type="dxa"/>
        </w:trPr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2.1</w:t>
            </w:r>
          </w:p>
        </w:tc>
        <w:tc>
          <w:tcPr>
            <w:tcW w:w="3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То же, при температуре воздуха на рабочем месте более 40</w:t>
            </w:r>
            <w:proofErr w:type="gramStart"/>
            <w:r w:rsidRPr="006211CD">
              <w:rPr>
                <w:rFonts w:ascii="Verdana" w:hAnsi="Verdana"/>
                <w:sz w:val="16"/>
                <w:szCs w:val="16"/>
              </w:rPr>
              <w:t>° С</w:t>
            </w:r>
            <w:proofErr w:type="gramEnd"/>
            <w:r w:rsidRPr="006211CD">
              <w:rPr>
                <w:rFonts w:ascii="Verdana" w:hAnsi="Verdana"/>
                <w:sz w:val="16"/>
                <w:szCs w:val="16"/>
              </w:rPr>
              <w:t xml:space="preserve"> в помещениях.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1,50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1,30</w:t>
            </w:r>
          </w:p>
        </w:tc>
      </w:tr>
      <w:tr w:rsidR="008252E1" w:rsidRPr="006211CD" w:rsidTr="006211CD">
        <w:trPr>
          <w:tblCellSpacing w:w="7" w:type="dxa"/>
        </w:trPr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2.2</w:t>
            </w:r>
          </w:p>
        </w:tc>
        <w:tc>
          <w:tcPr>
            <w:tcW w:w="3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То же, с вредными условиями труда, где рабочим предприятия установлен с</w:t>
            </w:r>
            <w:r w:rsidRPr="006211CD">
              <w:rPr>
                <w:rFonts w:ascii="Verdana" w:hAnsi="Verdana"/>
                <w:sz w:val="16"/>
                <w:szCs w:val="16"/>
              </w:rPr>
              <w:t>о</w:t>
            </w:r>
            <w:r w:rsidRPr="006211CD">
              <w:rPr>
                <w:rFonts w:ascii="Verdana" w:hAnsi="Verdana"/>
                <w:sz w:val="16"/>
                <w:szCs w:val="16"/>
              </w:rPr>
              <w:t>кращенный рабочий день, а рабочие-строители имеют рабочий день нормальной продолжительности.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1,50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1,30</w:t>
            </w:r>
          </w:p>
        </w:tc>
      </w:tr>
      <w:tr w:rsidR="008252E1" w:rsidRPr="006211CD" w:rsidTr="006211CD">
        <w:trPr>
          <w:tblCellSpacing w:w="7" w:type="dxa"/>
        </w:trPr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2.2.1.</w:t>
            </w:r>
          </w:p>
        </w:tc>
        <w:tc>
          <w:tcPr>
            <w:tcW w:w="3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То же, без стесненных условий, но при наличии вредности.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1,35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1,15</w:t>
            </w:r>
          </w:p>
        </w:tc>
      </w:tr>
      <w:tr w:rsidR="008252E1" w:rsidRPr="006211CD" w:rsidTr="006211CD">
        <w:trPr>
          <w:tblCellSpacing w:w="7" w:type="dxa"/>
        </w:trPr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2.3.</w:t>
            </w:r>
          </w:p>
        </w:tc>
        <w:tc>
          <w:tcPr>
            <w:tcW w:w="3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То же, с вредными условиями труда, где рабочие-строители переведены на с</w:t>
            </w:r>
            <w:r w:rsidRPr="006211CD">
              <w:rPr>
                <w:rFonts w:ascii="Verdana" w:hAnsi="Verdana"/>
                <w:sz w:val="16"/>
                <w:szCs w:val="16"/>
              </w:rPr>
              <w:t>о</w:t>
            </w:r>
            <w:r w:rsidRPr="006211CD">
              <w:rPr>
                <w:rFonts w:ascii="Verdana" w:hAnsi="Verdana"/>
                <w:sz w:val="16"/>
                <w:szCs w:val="16"/>
              </w:rPr>
              <w:t>кращенный рабочий день при 36-часовой рабочей неделе.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1,7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1,5</w:t>
            </w:r>
          </w:p>
        </w:tc>
      </w:tr>
      <w:tr w:rsidR="008252E1" w:rsidRPr="006211CD" w:rsidTr="006211CD">
        <w:trPr>
          <w:tblCellSpacing w:w="7" w:type="dxa"/>
        </w:trPr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2.3.1.</w:t>
            </w:r>
          </w:p>
        </w:tc>
        <w:tc>
          <w:tcPr>
            <w:tcW w:w="3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То же, без стесненных условий, но при наличии вредности.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1,55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1,35</w:t>
            </w:r>
          </w:p>
        </w:tc>
      </w:tr>
      <w:tr w:rsidR="008252E1" w:rsidRPr="006211CD" w:rsidTr="006211CD">
        <w:trPr>
          <w:tblCellSpacing w:w="7" w:type="dxa"/>
        </w:trPr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2.4</w:t>
            </w:r>
          </w:p>
        </w:tc>
        <w:tc>
          <w:tcPr>
            <w:tcW w:w="3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То же, с вредными условиями труда, где рабочие-строители переведены на с</w:t>
            </w:r>
            <w:r w:rsidRPr="006211CD">
              <w:rPr>
                <w:rFonts w:ascii="Verdana" w:hAnsi="Verdana"/>
                <w:sz w:val="16"/>
                <w:szCs w:val="16"/>
              </w:rPr>
              <w:t>о</w:t>
            </w:r>
            <w:r w:rsidRPr="006211CD">
              <w:rPr>
                <w:rFonts w:ascii="Verdana" w:hAnsi="Verdana"/>
                <w:sz w:val="16"/>
                <w:szCs w:val="16"/>
              </w:rPr>
              <w:t>кращенный рабочий день при 30-часовой рабочей неделе.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2,05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1,85</w:t>
            </w:r>
          </w:p>
        </w:tc>
      </w:tr>
      <w:tr w:rsidR="008252E1" w:rsidRPr="006211CD" w:rsidTr="006211CD">
        <w:trPr>
          <w:tblCellSpacing w:w="7" w:type="dxa"/>
        </w:trPr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2.4.1</w:t>
            </w:r>
          </w:p>
        </w:tc>
        <w:tc>
          <w:tcPr>
            <w:tcW w:w="3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То же, без стесненных условий, но при наличии вредности.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1,90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1,70</w:t>
            </w:r>
          </w:p>
        </w:tc>
      </w:tr>
      <w:tr w:rsidR="008252E1" w:rsidRPr="006211CD" w:rsidTr="006211CD">
        <w:trPr>
          <w:tblCellSpacing w:w="7" w:type="dxa"/>
        </w:trPr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3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То же, с вредными условиями труда при стесненности рабочих мест, где рабочие-строители переведены на сокращенный рабочий день при 24-часовой рабочей неделе.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2,30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2,1</w:t>
            </w:r>
          </w:p>
        </w:tc>
      </w:tr>
      <w:tr w:rsidR="008252E1" w:rsidRPr="006211CD" w:rsidTr="006211CD">
        <w:trPr>
          <w:tblCellSpacing w:w="7" w:type="dxa"/>
        </w:trPr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2.5.1</w:t>
            </w:r>
          </w:p>
        </w:tc>
        <w:tc>
          <w:tcPr>
            <w:tcW w:w="3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То же, без стесненных условий, но при наличии вредности.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2,15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1,95</w:t>
            </w:r>
          </w:p>
        </w:tc>
      </w:tr>
      <w:tr w:rsidR="008252E1" w:rsidRPr="006211CD" w:rsidTr="006211CD">
        <w:trPr>
          <w:tblCellSpacing w:w="7" w:type="dxa"/>
        </w:trPr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3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Производство ремонтных и других работ на открытых и полуоткрытых произво</w:t>
            </w:r>
            <w:r w:rsidRPr="006211CD">
              <w:rPr>
                <w:rFonts w:ascii="Verdana" w:hAnsi="Verdana"/>
                <w:sz w:val="16"/>
                <w:szCs w:val="16"/>
              </w:rPr>
              <w:t>д</w:t>
            </w:r>
            <w:r w:rsidRPr="006211CD">
              <w:rPr>
                <w:rFonts w:ascii="Verdana" w:hAnsi="Verdana"/>
                <w:sz w:val="16"/>
                <w:szCs w:val="16"/>
              </w:rPr>
              <w:t>ственных площадках в стесненных условиях: с наличием в зоне производства работ действующего технологического оборудования или движения технологич</w:t>
            </w:r>
            <w:r w:rsidRPr="006211CD">
              <w:rPr>
                <w:rFonts w:ascii="Verdana" w:hAnsi="Verdana"/>
                <w:sz w:val="16"/>
                <w:szCs w:val="16"/>
              </w:rPr>
              <w:t>е</w:t>
            </w:r>
            <w:r w:rsidRPr="006211CD">
              <w:rPr>
                <w:rFonts w:ascii="Verdana" w:hAnsi="Verdana"/>
                <w:sz w:val="16"/>
                <w:szCs w:val="16"/>
              </w:rPr>
              <w:t>ского транспорта.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1,15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1,15</w:t>
            </w:r>
          </w:p>
        </w:tc>
      </w:tr>
      <w:tr w:rsidR="008252E1" w:rsidRPr="006211CD" w:rsidTr="006211CD">
        <w:trPr>
          <w:tblCellSpacing w:w="7" w:type="dxa"/>
        </w:trPr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3.1</w:t>
            </w:r>
          </w:p>
        </w:tc>
        <w:tc>
          <w:tcPr>
            <w:tcW w:w="3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То же, с вредными условиями труда (наличие пара, пыли, вредных газов, дыма и т.п.), где рабочим предприятия установлен сокращенный рабочий день, а раб</w:t>
            </w:r>
            <w:r w:rsidRPr="006211CD">
              <w:rPr>
                <w:rFonts w:ascii="Verdana" w:hAnsi="Verdana"/>
                <w:sz w:val="16"/>
                <w:szCs w:val="16"/>
              </w:rPr>
              <w:t>о</w:t>
            </w:r>
            <w:r w:rsidRPr="006211CD">
              <w:rPr>
                <w:rFonts w:ascii="Verdana" w:hAnsi="Verdana"/>
                <w:sz w:val="16"/>
                <w:szCs w:val="16"/>
              </w:rPr>
              <w:t>чие-строители имеют рабочий день нормальной продолжительности.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1,25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1,25</w:t>
            </w:r>
          </w:p>
        </w:tc>
      </w:tr>
      <w:tr w:rsidR="008252E1" w:rsidRPr="006211CD" w:rsidTr="006211CD">
        <w:trPr>
          <w:tblCellSpacing w:w="7" w:type="dxa"/>
        </w:trPr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3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Производство ремонтно-строительных работ вблизи объектов, находящихся под высоким напряжением, в том числе в охранной зоне действующей воздушной линии электропередачи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1,20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1,20</w:t>
            </w:r>
          </w:p>
        </w:tc>
      </w:tr>
      <w:tr w:rsidR="008252E1" w:rsidRPr="006211CD" w:rsidTr="006211CD">
        <w:trPr>
          <w:tblCellSpacing w:w="7" w:type="dxa"/>
        </w:trPr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3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То же, внутри работающих ТП и РП при наличии допусков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1,35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1,35</w:t>
            </w:r>
          </w:p>
        </w:tc>
      </w:tr>
      <w:tr w:rsidR="008252E1" w:rsidRPr="006211CD" w:rsidTr="006211CD">
        <w:trPr>
          <w:tblCellSpacing w:w="7" w:type="dxa"/>
        </w:trPr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3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Производство ремонтно-строительных работ в закрытых сооружениях (помещ</w:t>
            </w:r>
            <w:r w:rsidRPr="006211CD">
              <w:rPr>
                <w:rFonts w:ascii="Verdana" w:hAnsi="Verdana"/>
                <w:sz w:val="16"/>
                <w:szCs w:val="16"/>
              </w:rPr>
              <w:t>е</w:t>
            </w:r>
            <w:r w:rsidRPr="006211CD">
              <w:rPr>
                <w:rFonts w:ascii="Verdana" w:hAnsi="Verdana"/>
                <w:sz w:val="16"/>
                <w:szCs w:val="16"/>
              </w:rPr>
              <w:t xml:space="preserve">ниях), находящихся ниже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6211CD">
                <w:rPr>
                  <w:rFonts w:ascii="Verdana" w:hAnsi="Verdana"/>
                  <w:sz w:val="16"/>
                  <w:szCs w:val="16"/>
                </w:rPr>
                <w:t>3 м</w:t>
              </w:r>
            </w:smartTag>
            <w:r w:rsidRPr="006211CD">
              <w:rPr>
                <w:rFonts w:ascii="Verdana" w:hAnsi="Verdana"/>
                <w:sz w:val="16"/>
                <w:szCs w:val="16"/>
              </w:rPr>
              <w:t xml:space="preserve"> от поверхности земли (</w:t>
            </w:r>
            <w:proofErr w:type="gramStart"/>
            <w:r w:rsidRPr="006211CD">
              <w:rPr>
                <w:rFonts w:ascii="Verdana" w:hAnsi="Verdana"/>
                <w:sz w:val="16"/>
                <w:szCs w:val="16"/>
              </w:rPr>
              <w:t>кроме</w:t>
            </w:r>
            <w:proofErr w:type="gramEnd"/>
            <w:r w:rsidRPr="006211CD">
              <w:rPr>
                <w:rFonts w:ascii="Verdana" w:hAnsi="Verdana"/>
                <w:sz w:val="16"/>
                <w:szCs w:val="16"/>
              </w:rPr>
              <w:t xml:space="preserve"> перечисленных в п.п. 9, 10).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1,10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1,10</w:t>
            </w:r>
          </w:p>
        </w:tc>
      </w:tr>
      <w:tr w:rsidR="008252E1" w:rsidRPr="006211CD" w:rsidTr="006211CD">
        <w:trPr>
          <w:tblCellSpacing w:w="7" w:type="dxa"/>
        </w:trPr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3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Ремонт существующих зданий (включая жилые дома) без расселения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1,5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1,5</w:t>
            </w:r>
          </w:p>
        </w:tc>
      </w:tr>
      <w:tr w:rsidR="008252E1" w:rsidRPr="006211CD" w:rsidTr="006211CD">
        <w:trPr>
          <w:tblCellSpacing w:w="7" w:type="dxa"/>
        </w:trPr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3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Ремонт инженерных сетей и сооружений, а также объектов жилищно-гражданского назначения в стесненных условиях застроенной части города.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1,15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1,15</w:t>
            </w:r>
          </w:p>
        </w:tc>
      </w:tr>
      <w:tr w:rsidR="008252E1" w:rsidRPr="006211CD" w:rsidTr="006211CD">
        <w:trPr>
          <w:tblCellSpacing w:w="7" w:type="dxa"/>
        </w:trPr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3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 xml:space="preserve">Ремонт объектов в горной местности на высоте от 1500 до </w:t>
            </w:r>
            <w:smartTag w:uri="urn:schemas-microsoft-com:office:smarttags" w:element="metricconverter">
              <w:smartTagPr>
                <w:attr w:name="ProductID" w:val="2500 м"/>
              </w:smartTagPr>
              <w:r w:rsidRPr="006211CD">
                <w:rPr>
                  <w:rFonts w:ascii="Verdana" w:hAnsi="Verdana"/>
                  <w:sz w:val="16"/>
                  <w:szCs w:val="16"/>
                </w:rPr>
                <w:t>2500 м</w:t>
              </w:r>
            </w:smartTag>
            <w:r w:rsidRPr="006211CD">
              <w:rPr>
                <w:rFonts w:ascii="Verdana" w:hAnsi="Verdana"/>
                <w:sz w:val="16"/>
                <w:szCs w:val="16"/>
              </w:rPr>
              <w:t xml:space="preserve"> над уровнем моря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1,25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1,25</w:t>
            </w:r>
          </w:p>
        </w:tc>
      </w:tr>
      <w:tr w:rsidR="008252E1" w:rsidRPr="006211CD" w:rsidTr="006211CD">
        <w:trPr>
          <w:tblCellSpacing w:w="7" w:type="dxa"/>
        </w:trPr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8.1</w:t>
            </w:r>
          </w:p>
        </w:tc>
        <w:tc>
          <w:tcPr>
            <w:tcW w:w="3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 xml:space="preserve">Ремонт объектов в горной местности на высоте от 2500 до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6211CD">
                <w:rPr>
                  <w:rFonts w:ascii="Verdana" w:hAnsi="Verdana"/>
                  <w:sz w:val="16"/>
                  <w:szCs w:val="16"/>
                </w:rPr>
                <w:t>3000 м</w:t>
              </w:r>
            </w:smartTag>
            <w:r w:rsidRPr="006211CD">
              <w:rPr>
                <w:rFonts w:ascii="Verdana" w:hAnsi="Verdana"/>
                <w:sz w:val="16"/>
                <w:szCs w:val="16"/>
              </w:rPr>
              <w:t xml:space="preserve"> над уровнем моря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1,35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1,35</w:t>
            </w:r>
          </w:p>
        </w:tc>
      </w:tr>
      <w:tr w:rsidR="008252E1" w:rsidRPr="006211CD" w:rsidTr="006211CD">
        <w:trPr>
          <w:tblCellSpacing w:w="7" w:type="dxa"/>
        </w:trPr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8.2</w:t>
            </w:r>
          </w:p>
        </w:tc>
        <w:tc>
          <w:tcPr>
            <w:tcW w:w="3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 xml:space="preserve">Ремонт объектов в горной местности на высоте от 3000 до </w:t>
            </w:r>
            <w:smartTag w:uri="urn:schemas-microsoft-com:office:smarttags" w:element="metricconverter">
              <w:smartTagPr>
                <w:attr w:name="ProductID" w:val="3500 м"/>
              </w:smartTagPr>
              <w:r w:rsidRPr="006211CD">
                <w:rPr>
                  <w:rFonts w:ascii="Verdana" w:hAnsi="Verdana"/>
                  <w:sz w:val="16"/>
                  <w:szCs w:val="16"/>
                </w:rPr>
                <w:t>3500 м</w:t>
              </w:r>
            </w:smartTag>
            <w:r w:rsidRPr="006211CD">
              <w:rPr>
                <w:rFonts w:ascii="Verdana" w:hAnsi="Verdana"/>
                <w:sz w:val="16"/>
                <w:szCs w:val="16"/>
              </w:rPr>
              <w:t xml:space="preserve"> над уровнем моря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1,5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1,5</w:t>
            </w:r>
          </w:p>
        </w:tc>
      </w:tr>
      <w:tr w:rsidR="008252E1" w:rsidRPr="006211CD" w:rsidTr="006211CD">
        <w:trPr>
          <w:tblCellSpacing w:w="7" w:type="dxa"/>
        </w:trPr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3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Производство ремонтно-строительных работ в подземных условиях, в шахтах, рудниках, метрополитенах, тоннелях и других подземных сооружениях, в том числе специального назначения: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 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 </w:t>
            </w:r>
          </w:p>
        </w:tc>
      </w:tr>
      <w:tr w:rsidR="008252E1" w:rsidRPr="006211CD" w:rsidTr="006211CD">
        <w:trPr>
          <w:tblCellSpacing w:w="7" w:type="dxa"/>
        </w:trPr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lastRenderedPageBreak/>
              <w:t>9.1</w:t>
            </w:r>
          </w:p>
        </w:tc>
        <w:tc>
          <w:tcPr>
            <w:tcW w:w="3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При отсутствии вредных условий производства работ, предусматривающих раб</w:t>
            </w:r>
            <w:r w:rsidRPr="006211CD">
              <w:rPr>
                <w:rFonts w:ascii="Verdana" w:hAnsi="Verdana"/>
                <w:sz w:val="16"/>
                <w:szCs w:val="16"/>
              </w:rPr>
              <w:t>о</w:t>
            </w:r>
            <w:r w:rsidRPr="006211CD">
              <w:rPr>
                <w:rFonts w:ascii="Verdana" w:hAnsi="Verdana"/>
                <w:sz w:val="16"/>
                <w:szCs w:val="16"/>
              </w:rPr>
              <w:t>ту с сокращенным рабочим днем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1,68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1,48</w:t>
            </w:r>
          </w:p>
        </w:tc>
      </w:tr>
      <w:tr w:rsidR="008252E1" w:rsidRPr="006211CD" w:rsidTr="006211CD">
        <w:trPr>
          <w:tblCellSpacing w:w="7" w:type="dxa"/>
        </w:trPr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9.2</w:t>
            </w:r>
          </w:p>
        </w:tc>
        <w:tc>
          <w:tcPr>
            <w:tcW w:w="3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При наличии вредных условий производства работ и сокращенной рабочей нед</w:t>
            </w:r>
            <w:r w:rsidRPr="006211CD">
              <w:rPr>
                <w:rFonts w:ascii="Verdana" w:hAnsi="Verdana"/>
                <w:sz w:val="16"/>
                <w:szCs w:val="16"/>
              </w:rPr>
              <w:t>е</w:t>
            </w:r>
            <w:r w:rsidRPr="006211CD">
              <w:rPr>
                <w:rFonts w:ascii="Verdana" w:hAnsi="Verdana"/>
                <w:sz w:val="16"/>
                <w:szCs w:val="16"/>
              </w:rPr>
              <w:t>ле - 36 часов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2,05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1,85</w:t>
            </w:r>
          </w:p>
        </w:tc>
      </w:tr>
      <w:tr w:rsidR="008252E1" w:rsidRPr="006211CD" w:rsidTr="006211CD">
        <w:trPr>
          <w:tblCellSpacing w:w="7" w:type="dxa"/>
        </w:trPr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9.3</w:t>
            </w:r>
          </w:p>
        </w:tc>
        <w:tc>
          <w:tcPr>
            <w:tcW w:w="3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При наличии вредных условий производства работ и сокращенной рабочей нед</w:t>
            </w:r>
            <w:r w:rsidRPr="006211CD">
              <w:rPr>
                <w:rFonts w:ascii="Verdana" w:hAnsi="Verdana"/>
                <w:sz w:val="16"/>
                <w:szCs w:val="16"/>
              </w:rPr>
              <w:t>е</w:t>
            </w:r>
            <w:r w:rsidRPr="006211CD">
              <w:rPr>
                <w:rFonts w:ascii="Verdana" w:hAnsi="Verdana"/>
                <w:sz w:val="16"/>
                <w:szCs w:val="16"/>
              </w:rPr>
              <w:t>ле - 30 часов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2,40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2,2</w:t>
            </w:r>
          </w:p>
        </w:tc>
      </w:tr>
      <w:tr w:rsidR="008252E1" w:rsidRPr="006211CD" w:rsidTr="006211CD">
        <w:trPr>
          <w:tblCellSpacing w:w="7" w:type="dxa"/>
        </w:trPr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9.4</w:t>
            </w:r>
          </w:p>
        </w:tc>
        <w:tc>
          <w:tcPr>
            <w:tcW w:w="3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При наличии вредных условий производства работ и сокращенной рабочей нед</w:t>
            </w:r>
            <w:r w:rsidRPr="006211CD">
              <w:rPr>
                <w:rFonts w:ascii="Verdana" w:hAnsi="Verdana"/>
                <w:sz w:val="16"/>
                <w:szCs w:val="16"/>
              </w:rPr>
              <w:t>е</w:t>
            </w:r>
            <w:r w:rsidRPr="006211CD">
              <w:rPr>
                <w:rFonts w:ascii="Verdana" w:hAnsi="Verdana"/>
                <w:sz w:val="16"/>
                <w:szCs w:val="16"/>
              </w:rPr>
              <w:t>ле - 24 часа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2,80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2,6</w:t>
            </w:r>
          </w:p>
        </w:tc>
      </w:tr>
      <w:tr w:rsidR="008252E1" w:rsidRPr="006211CD" w:rsidTr="006211CD">
        <w:trPr>
          <w:tblCellSpacing w:w="7" w:type="dxa"/>
        </w:trPr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3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Производство ремонтно-строительных работ в эксплуатируемых тоннелях метр</w:t>
            </w:r>
            <w:r w:rsidRPr="006211CD">
              <w:rPr>
                <w:rFonts w:ascii="Verdana" w:hAnsi="Verdana"/>
                <w:sz w:val="16"/>
                <w:szCs w:val="16"/>
              </w:rPr>
              <w:t>о</w:t>
            </w:r>
            <w:r w:rsidRPr="006211CD">
              <w:rPr>
                <w:rFonts w:ascii="Verdana" w:hAnsi="Verdana"/>
                <w:sz w:val="16"/>
                <w:szCs w:val="16"/>
              </w:rPr>
              <w:t>политенов в ночное время «в окно»: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 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 </w:t>
            </w:r>
          </w:p>
        </w:tc>
      </w:tr>
      <w:tr w:rsidR="008252E1" w:rsidRPr="006211CD" w:rsidTr="006211CD">
        <w:trPr>
          <w:tblCellSpacing w:w="7" w:type="dxa"/>
        </w:trPr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10.1</w:t>
            </w:r>
          </w:p>
        </w:tc>
        <w:tc>
          <w:tcPr>
            <w:tcW w:w="3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При использовании рабочих в течение рабочей смены только для выполнения работ, связанных с «окном»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3,0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2,8</w:t>
            </w:r>
          </w:p>
        </w:tc>
      </w:tr>
      <w:tr w:rsidR="008252E1" w:rsidRPr="006211CD" w:rsidTr="006211CD">
        <w:trPr>
          <w:tblCellSpacing w:w="7" w:type="dxa"/>
        </w:trPr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10.2</w:t>
            </w:r>
          </w:p>
        </w:tc>
        <w:tc>
          <w:tcPr>
            <w:tcW w:w="3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При использовании части рабочей смены (до пуска рабочих в тоннель и после выпуска из тоннеля) для выполнения работ, не связанных с «окном»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2,0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1,8</w:t>
            </w:r>
          </w:p>
        </w:tc>
      </w:tr>
      <w:tr w:rsidR="008252E1" w:rsidRPr="006211CD" w:rsidTr="006211CD">
        <w:trPr>
          <w:tblCellSpacing w:w="7" w:type="dxa"/>
        </w:trPr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3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Ремонт отдельных конструктивных элементов зданий: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 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 </w:t>
            </w:r>
          </w:p>
        </w:tc>
      </w:tr>
      <w:tr w:rsidR="008252E1" w:rsidRPr="006211CD" w:rsidTr="006211CD">
        <w:trPr>
          <w:tblCellSpacing w:w="7" w:type="dxa"/>
        </w:trPr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11.1</w:t>
            </w:r>
          </w:p>
        </w:tc>
        <w:tc>
          <w:tcPr>
            <w:tcW w:w="3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Ремонт фасадов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1,15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1,15</w:t>
            </w:r>
          </w:p>
        </w:tc>
      </w:tr>
      <w:tr w:rsidR="008252E1" w:rsidRPr="006211CD" w:rsidTr="006211CD">
        <w:trPr>
          <w:tblCellSpacing w:w="7" w:type="dxa"/>
        </w:trPr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11.2</w:t>
            </w:r>
          </w:p>
        </w:tc>
        <w:tc>
          <w:tcPr>
            <w:tcW w:w="3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Ремонт сложных кровель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1,25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1,25</w:t>
            </w:r>
          </w:p>
        </w:tc>
      </w:tr>
      <w:tr w:rsidR="008252E1" w:rsidRPr="006211CD" w:rsidTr="006211CD">
        <w:trPr>
          <w:tblCellSpacing w:w="7" w:type="dxa"/>
        </w:trPr>
        <w:tc>
          <w:tcPr>
            <w:tcW w:w="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11.3</w:t>
            </w:r>
          </w:p>
        </w:tc>
        <w:tc>
          <w:tcPr>
            <w:tcW w:w="3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Ремонт дворового и прилегающего к зданиям благоус</w:t>
            </w:r>
            <w:r w:rsidRPr="006211CD">
              <w:rPr>
                <w:rFonts w:ascii="Verdana" w:hAnsi="Verdana"/>
                <w:sz w:val="16"/>
                <w:szCs w:val="16"/>
              </w:rPr>
              <w:t>т</w:t>
            </w:r>
            <w:r w:rsidRPr="006211CD">
              <w:rPr>
                <w:rFonts w:ascii="Verdana" w:hAnsi="Verdana"/>
                <w:sz w:val="16"/>
                <w:szCs w:val="16"/>
              </w:rPr>
              <w:t>ройства в центре городов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1,10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1,10</w:t>
            </w:r>
          </w:p>
        </w:tc>
      </w:tr>
    </w:tbl>
    <w:p w:rsidR="008252E1" w:rsidRPr="006211CD" w:rsidRDefault="008252E1" w:rsidP="006211CD">
      <w:pPr>
        <w:spacing w:before="120" w:after="60"/>
        <w:rPr>
          <w:rFonts w:ascii="Verdana" w:hAnsi="Verdana"/>
          <w:sz w:val="18"/>
          <w:szCs w:val="18"/>
        </w:rPr>
      </w:pPr>
      <w:r w:rsidRPr="006211CD">
        <w:rPr>
          <w:rFonts w:ascii="Verdana" w:hAnsi="Verdana"/>
          <w:sz w:val="18"/>
          <w:szCs w:val="18"/>
        </w:rPr>
        <w:t>Примечания к таблице:</w:t>
      </w:r>
    </w:p>
    <w:p w:rsidR="008252E1" w:rsidRPr="006211CD" w:rsidRDefault="008252E1" w:rsidP="006211CD">
      <w:pPr>
        <w:spacing w:after="60"/>
        <w:rPr>
          <w:rFonts w:ascii="Verdana" w:hAnsi="Verdana"/>
          <w:sz w:val="18"/>
          <w:szCs w:val="18"/>
        </w:rPr>
      </w:pPr>
      <w:r w:rsidRPr="006211CD">
        <w:rPr>
          <w:rFonts w:ascii="Verdana" w:hAnsi="Verdana"/>
          <w:sz w:val="18"/>
          <w:szCs w:val="18"/>
        </w:rPr>
        <w:t>1. К работе вблизи объектов, находящихся под напряжением, относится и работа внутри существующих зданий, внутренняя проводка которых не обесточена. Под высоким напряжением следует считать н</w:t>
      </w:r>
      <w:r w:rsidRPr="006211CD">
        <w:rPr>
          <w:rFonts w:ascii="Verdana" w:hAnsi="Verdana"/>
          <w:sz w:val="18"/>
          <w:szCs w:val="18"/>
        </w:rPr>
        <w:t>а</w:t>
      </w:r>
      <w:r w:rsidRPr="006211CD">
        <w:rPr>
          <w:rFonts w:ascii="Verdana" w:hAnsi="Verdana"/>
          <w:sz w:val="18"/>
          <w:szCs w:val="18"/>
        </w:rPr>
        <w:t>пряжение свыше 36 В.</w:t>
      </w:r>
    </w:p>
    <w:p w:rsidR="008252E1" w:rsidRPr="006211CD" w:rsidRDefault="008252E1" w:rsidP="006211CD">
      <w:pPr>
        <w:spacing w:after="120"/>
        <w:rPr>
          <w:rFonts w:ascii="Verdana" w:hAnsi="Verdana"/>
          <w:sz w:val="18"/>
          <w:szCs w:val="18"/>
        </w:rPr>
      </w:pPr>
      <w:r w:rsidRPr="006211CD">
        <w:rPr>
          <w:rFonts w:ascii="Verdana" w:hAnsi="Verdana"/>
          <w:sz w:val="18"/>
          <w:szCs w:val="18"/>
        </w:rPr>
        <w:t xml:space="preserve">Под охранной зоной вдоль воздушных линий электропередачи рассматривается участок земли и пространства, заключенный между вертикальными плоскостями, проходящими </w:t>
      </w:r>
      <w:proofErr w:type="gramStart"/>
      <w:r w:rsidRPr="006211CD">
        <w:rPr>
          <w:rFonts w:ascii="Verdana" w:hAnsi="Verdana"/>
          <w:sz w:val="18"/>
          <w:szCs w:val="18"/>
        </w:rPr>
        <w:t>через</w:t>
      </w:r>
      <w:proofErr w:type="gramEnd"/>
      <w:r w:rsidRPr="006211CD">
        <w:rPr>
          <w:rFonts w:ascii="Verdana" w:hAnsi="Verdana"/>
          <w:sz w:val="18"/>
          <w:szCs w:val="18"/>
        </w:rPr>
        <w:t xml:space="preserve"> параллельные прямые, отстоящие от крайних проводов (при не отклоненном их положении) на следующие расстояния:</w:t>
      </w:r>
    </w:p>
    <w:tbl>
      <w:tblPr>
        <w:tblW w:w="5115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5"/>
        <w:gridCol w:w="1910"/>
      </w:tblGrid>
      <w:tr w:rsidR="008252E1" w:rsidRPr="006211CD" w:rsidTr="008252E1">
        <w:trPr>
          <w:tblCellSpacing w:w="7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Линии напряжением, кВ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м</w:t>
            </w:r>
          </w:p>
        </w:tc>
      </w:tr>
      <w:tr w:rsidR="008252E1" w:rsidRPr="006211CD" w:rsidTr="008252E1">
        <w:trPr>
          <w:tblCellSpacing w:w="7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2</w:t>
            </w:r>
          </w:p>
        </w:tc>
      </w:tr>
      <w:tr w:rsidR="008252E1" w:rsidRPr="006211CD" w:rsidTr="008252E1">
        <w:trPr>
          <w:tblCellSpacing w:w="7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1до20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10</w:t>
            </w:r>
          </w:p>
        </w:tc>
      </w:tr>
      <w:tr w:rsidR="008252E1" w:rsidRPr="006211CD" w:rsidTr="008252E1">
        <w:trPr>
          <w:tblCellSpacing w:w="7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15</w:t>
            </w:r>
          </w:p>
        </w:tc>
      </w:tr>
      <w:tr w:rsidR="008252E1" w:rsidRPr="006211CD" w:rsidTr="008252E1">
        <w:trPr>
          <w:tblCellSpacing w:w="7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ПО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20</w:t>
            </w:r>
          </w:p>
        </w:tc>
      </w:tr>
      <w:tr w:rsidR="008252E1" w:rsidRPr="006211CD" w:rsidTr="008252E1">
        <w:trPr>
          <w:tblCellSpacing w:w="7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25</w:t>
            </w:r>
          </w:p>
        </w:tc>
      </w:tr>
      <w:tr w:rsidR="008252E1" w:rsidRPr="006211CD" w:rsidTr="008252E1">
        <w:trPr>
          <w:tblCellSpacing w:w="7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220, 330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25</w:t>
            </w:r>
          </w:p>
        </w:tc>
      </w:tr>
      <w:tr w:rsidR="008252E1" w:rsidRPr="006211CD" w:rsidTr="008252E1">
        <w:trPr>
          <w:tblCellSpacing w:w="7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400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30</w:t>
            </w:r>
          </w:p>
        </w:tc>
      </w:tr>
      <w:tr w:rsidR="008252E1" w:rsidRPr="006211CD" w:rsidTr="008252E1">
        <w:trPr>
          <w:tblCellSpacing w:w="7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500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30</w:t>
            </w:r>
          </w:p>
        </w:tc>
      </w:tr>
      <w:tr w:rsidR="008252E1" w:rsidRPr="006211CD" w:rsidTr="008252E1">
        <w:trPr>
          <w:tblCellSpacing w:w="7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750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40</w:t>
            </w:r>
          </w:p>
        </w:tc>
      </w:tr>
      <w:tr w:rsidR="008252E1" w:rsidRPr="006211CD" w:rsidTr="008252E1">
        <w:trPr>
          <w:tblCellSpacing w:w="7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800 (постоянный ток)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252E1" w:rsidRPr="006211CD" w:rsidRDefault="008252E1" w:rsidP="008252E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211CD">
              <w:rPr>
                <w:rFonts w:ascii="Verdana" w:hAnsi="Verdana"/>
                <w:sz w:val="16"/>
                <w:szCs w:val="16"/>
              </w:rPr>
              <w:t>30</w:t>
            </w:r>
          </w:p>
        </w:tc>
      </w:tr>
    </w:tbl>
    <w:p w:rsidR="008252E1" w:rsidRPr="006211CD" w:rsidRDefault="008252E1" w:rsidP="006211CD">
      <w:pPr>
        <w:spacing w:after="60"/>
        <w:rPr>
          <w:rFonts w:ascii="Verdana" w:hAnsi="Verdana"/>
          <w:sz w:val="18"/>
          <w:szCs w:val="18"/>
        </w:rPr>
      </w:pPr>
      <w:r w:rsidRPr="006211CD">
        <w:rPr>
          <w:rFonts w:ascii="Verdana" w:hAnsi="Verdana"/>
          <w:sz w:val="18"/>
          <w:szCs w:val="18"/>
        </w:rPr>
        <w:t>2. Стесненные условия в застроенной части городов характеризуются наличием трех из указанных ниже факт</w:t>
      </w:r>
      <w:r w:rsidRPr="006211CD">
        <w:rPr>
          <w:rFonts w:ascii="Verdana" w:hAnsi="Verdana"/>
          <w:sz w:val="18"/>
          <w:szCs w:val="18"/>
        </w:rPr>
        <w:t>о</w:t>
      </w:r>
      <w:r w:rsidRPr="006211CD">
        <w:rPr>
          <w:rFonts w:ascii="Verdana" w:hAnsi="Verdana"/>
          <w:sz w:val="18"/>
          <w:szCs w:val="18"/>
        </w:rPr>
        <w:t>ров:</w:t>
      </w:r>
    </w:p>
    <w:p w:rsidR="008252E1" w:rsidRPr="006211CD" w:rsidRDefault="008252E1" w:rsidP="00D6304F">
      <w:pPr>
        <w:numPr>
          <w:ilvl w:val="0"/>
          <w:numId w:val="1"/>
        </w:numPr>
        <w:spacing w:after="60"/>
        <w:rPr>
          <w:rFonts w:ascii="Verdana" w:hAnsi="Verdana"/>
          <w:sz w:val="18"/>
          <w:szCs w:val="18"/>
        </w:rPr>
      </w:pPr>
      <w:r w:rsidRPr="006211CD">
        <w:rPr>
          <w:rFonts w:ascii="Verdana" w:hAnsi="Verdana"/>
          <w:sz w:val="18"/>
          <w:szCs w:val="18"/>
        </w:rPr>
        <w:t>интенсивного движения городского транспорта и пешеходов в непосредственной близости от места р</w:t>
      </w:r>
      <w:r w:rsidRPr="006211CD">
        <w:rPr>
          <w:rFonts w:ascii="Verdana" w:hAnsi="Verdana"/>
          <w:sz w:val="18"/>
          <w:szCs w:val="18"/>
        </w:rPr>
        <w:t>а</w:t>
      </w:r>
      <w:r w:rsidRPr="006211CD">
        <w:rPr>
          <w:rFonts w:ascii="Verdana" w:hAnsi="Verdana"/>
          <w:sz w:val="18"/>
          <w:szCs w:val="18"/>
        </w:rPr>
        <w:t>бот, об</w:t>
      </w:r>
      <w:r w:rsidRPr="006211CD">
        <w:rPr>
          <w:rFonts w:ascii="Verdana" w:hAnsi="Verdana"/>
          <w:sz w:val="18"/>
          <w:szCs w:val="18"/>
        </w:rPr>
        <w:t>у</w:t>
      </w:r>
      <w:r w:rsidRPr="006211CD">
        <w:rPr>
          <w:rFonts w:ascii="Verdana" w:hAnsi="Verdana"/>
          <w:sz w:val="18"/>
          <w:szCs w:val="18"/>
        </w:rPr>
        <w:t>словливающих необходимость строительства короткими захватками с полным завершением всех работ на захватке, включая восстановление разрушенных покр</w:t>
      </w:r>
      <w:r w:rsidRPr="006211CD">
        <w:rPr>
          <w:rFonts w:ascii="Verdana" w:hAnsi="Verdana"/>
          <w:sz w:val="18"/>
          <w:szCs w:val="18"/>
        </w:rPr>
        <w:t>ы</w:t>
      </w:r>
      <w:r w:rsidRPr="006211CD">
        <w:rPr>
          <w:rFonts w:ascii="Verdana" w:hAnsi="Verdana"/>
          <w:sz w:val="18"/>
          <w:szCs w:val="18"/>
        </w:rPr>
        <w:t>тий и посадку</w:t>
      </w:r>
      <w:r w:rsidR="002B313F">
        <w:rPr>
          <w:rFonts w:ascii="Verdana" w:hAnsi="Verdana"/>
          <w:sz w:val="18"/>
          <w:szCs w:val="18"/>
        </w:rPr>
        <w:t xml:space="preserve"> </w:t>
      </w:r>
      <w:r w:rsidRPr="006211CD">
        <w:rPr>
          <w:rFonts w:ascii="Verdana" w:hAnsi="Verdana"/>
          <w:sz w:val="18"/>
          <w:szCs w:val="18"/>
        </w:rPr>
        <w:t xml:space="preserve">зелени; </w:t>
      </w:r>
    </w:p>
    <w:p w:rsidR="008252E1" w:rsidRPr="006211CD" w:rsidRDefault="008252E1" w:rsidP="006211CD">
      <w:pPr>
        <w:numPr>
          <w:ilvl w:val="0"/>
          <w:numId w:val="1"/>
        </w:numPr>
        <w:spacing w:after="60"/>
        <w:rPr>
          <w:rFonts w:ascii="Verdana" w:hAnsi="Verdana"/>
          <w:sz w:val="18"/>
          <w:szCs w:val="18"/>
        </w:rPr>
      </w:pPr>
      <w:r w:rsidRPr="006211CD">
        <w:rPr>
          <w:rFonts w:ascii="Verdana" w:hAnsi="Verdana"/>
          <w:sz w:val="18"/>
          <w:szCs w:val="18"/>
        </w:rPr>
        <w:t>разветвленной сети существующих подземных коммуникаций, подлежащих подвеске или пер</w:t>
      </w:r>
      <w:r w:rsidRPr="006211CD">
        <w:rPr>
          <w:rFonts w:ascii="Verdana" w:hAnsi="Verdana"/>
          <w:sz w:val="18"/>
          <w:szCs w:val="18"/>
        </w:rPr>
        <w:t>е</w:t>
      </w:r>
      <w:r w:rsidRPr="006211CD">
        <w:rPr>
          <w:rFonts w:ascii="Verdana" w:hAnsi="Verdana"/>
          <w:sz w:val="18"/>
          <w:szCs w:val="18"/>
        </w:rPr>
        <w:t xml:space="preserve">кладке; </w:t>
      </w:r>
    </w:p>
    <w:p w:rsidR="008252E1" w:rsidRPr="006211CD" w:rsidRDefault="008252E1" w:rsidP="006211CD">
      <w:pPr>
        <w:numPr>
          <w:ilvl w:val="0"/>
          <w:numId w:val="1"/>
        </w:numPr>
        <w:spacing w:after="60"/>
        <w:rPr>
          <w:rFonts w:ascii="Verdana" w:hAnsi="Verdana"/>
          <w:sz w:val="18"/>
          <w:szCs w:val="18"/>
        </w:rPr>
      </w:pPr>
      <w:r w:rsidRPr="006211CD">
        <w:rPr>
          <w:rFonts w:ascii="Verdana" w:hAnsi="Verdana"/>
          <w:sz w:val="18"/>
          <w:szCs w:val="18"/>
        </w:rPr>
        <w:t xml:space="preserve">жилых или производственных зданий, а также сохраняемых зеленых насаждений в непосредственной близости от места работ; </w:t>
      </w:r>
    </w:p>
    <w:p w:rsidR="008252E1" w:rsidRPr="006211CD" w:rsidRDefault="008252E1" w:rsidP="006211CD">
      <w:pPr>
        <w:numPr>
          <w:ilvl w:val="0"/>
          <w:numId w:val="1"/>
        </w:numPr>
        <w:spacing w:after="60"/>
        <w:rPr>
          <w:rFonts w:ascii="Verdana" w:hAnsi="Verdana"/>
          <w:sz w:val="18"/>
          <w:szCs w:val="18"/>
        </w:rPr>
      </w:pPr>
      <w:r w:rsidRPr="006211CD">
        <w:rPr>
          <w:rFonts w:ascii="Verdana" w:hAnsi="Verdana"/>
          <w:sz w:val="18"/>
          <w:szCs w:val="18"/>
        </w:rPr>
        <w:t>стесненных условий складирования материалов или невозможности их складирования на строительной площадке для нормальн</w:t>
      </w:r>
      <w:r w:rsidRPr="006211CD">
        <w:rPr>
          <w:rFonts w:ascii="Verdana" w:hAnsi="Verdana"/>
          <w:sz w:val="18"/>
          <w:szCs w:val="18"/>
        </w:rPr>
        <w:t>о</w:t>
      </w:r>
      <w:r w:rsidRPr="006211CD">
        <w:rPr>
          <w:rFonts w:ascii="Verdana" w:hAnsi="Verdana"/>
          <w:sz w:val="18"/>
          <w:szCs w:val="18"/>
        </w:rPr>
        <w:t xml:space="preserve">го обеспечения материалами рабочих мест; </w:t>
      </w:r>
    </w:p>
    <w:p w:rsidR="008252E1" w:rsidRPr="006211CD" w:rsidRDefault="008252E1" w:rsidP="006211CD">
      <w:pPr>
        <w:numPr>
          <w:ilvl w:val="0"/>
          <w:numId w:val="1"/>
        </w:numPr>
        <w:spacing w:after="60"/>
        <w:rPr>
          <w:rFonts w:ascii="Verdana" w:hAnsi="Verdana"/>
          <w:sz w:val="18"/>
          <w:szCs w:val="18"/>
        </w:rPr>
      </w:pPr>
      <w:r w:rsidRPr="006211CD">
        <w:rPr>
          <w:rFonts w:ascii="Verdana" w:hAnsi="Verdana"/>
          <w:sz w:val="18"/>
          <w:szCs w:val="18"/>
        </w:rPr>
        <w:t>при ремонте объектов, когда в соответствии с требованиями правил техники безопасности, проектом о</w:t>
      </w:r>
      <w:r w:rsidRPr="006211CD">
        <w:rPr>
          <w:rFonts w:ascii="Verdana" w:hAnsi="Verdana"/>
          <w:sz w:val="18"/>
          <w:szCs w:val="18"/>
        </w:rPr>
        <w:t>р</w:t>
      </w:r>
      <w:r w:rsidRPr="006211CD">
        <w:rPr>
          <w:rFonts w:ascii="Verdana" w:hAnsi="Verdana"/>
          <w:sz w:val="18"/>
          <w:szCs w:val="18"/>
        </w:rPr>
        <w:t>ганизации строительства предусмотрено ограничение поворота стрелы башенного кр</w:t>
      </w:r>
      <w:r w:rsidRPr="006211CD">
        <w:rPr>
          <w:rFonts w:ascii="Verdana" w:hAnsi="Verdana"/>
          <w:sz w:val="18"/>
          <w:szCs w:val="18"/>
        </w:rPr>
        <w:t>а</w:t>
      </w:r>
      <w:r w:rsidRPr="006211CD">
        <w:rPr>
          <w:rFonts w:ascii="Verdana" w:hAnsi="Verdana"/>
          <w:sz w:val="18"/>
          <w:szCs w:val="18"/>
        </w:rPr>
        <w:t xml:space="preserve">на. </w:t>
      </w:r>
    </w:p>
    <w:p w:rsidR="008252E1" w:rsidRPr="006211CD" w:rsidRDefault="00D6304F" w:rsidP="006211CD">
      <w:pPr>
        <w:spacing w:after="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3. </w:t>
      </w:r>
      <w:proofErr w:type="gramStart"/>
      <w:r w:rsidR="008252E1" w:rsidRPr="006211CD">
        <w:rPr>
          <w:rFonts w:ascii="Verdana" w:hAnsi="Verdana"/>
          <w:sz w:val="18"/>
          <w:szCs w:val="18"/>
        </w:rPr>
        <w:t>При производстве ремонтных работ на открытых и полуоткрытых площадках с вредными условиями труда (п.3.1), выраженными в виде наличия свинца, цинка, ртути либо пыли тяжелых металлов, а также радиации, размеры коэффициентов к нормам затрат труда и нормам времени эксплуатации строительных машин и мех</w:t>
      </w:r>
      <w:r w:rsidR="008252E1" w:rsidRPr="006211CD">
        <w:rPr>
          <w:rFonts w:ascii="Verdana" w:hAnsi="Verdana"/>
          <w:sz w:val="18"/>
          <w:szCs w:val="18"/>
        </w:rPr>
        <w:t>а</w:t>
      </w:r>
      <w:r w:rsidR="008252E1" w:rsidRPr="006211CD">
        <w:rPr>
          <w:rFonts w:ascii="Verdana" w:hAnsi="Verdana"/>
          <w:sz w:val="18"/>
          <w:szCs w:val="18"/>
        </w:rPr>
        <w:t>низмов рекомендуется принимать по п.п. 2.2.1, 2.3.1, 2.4.1, 2.5.1 настоящей таблицы, а при наличии стесне</w:t>
      </w:r>
      <w:r w:rsidR="008252E1" w:rsidRPr="006211CD">
        <w:rPr>
          <w:rFonts w:ascii="Verdana" w:hAnsi="Verdana"/>
          <w:sz w:val="18"/>
          <w:szCs w:val="18"/>
        </w:rPr>
        <w:t>н</w:t>
      </w:r>
      <w:r w:rsidR="008252E1" w:rsidRPr="006211CD">
        <w:rPr>
          <w:rFonts w:ascii="Verdana" w:hAnsi="Verdana"/>
          <w:sz w:val="18"/>
          <w:szCs w:val="18"/>
        </w:rPr>
        <w:t>ности - по п</w:t>
      </w:r>
      <w:proofErr w:type="gramEnd"/>
      <w:r w:rsidR="008252E1" w:rsidRPr="006211CD">
        <w:rPr>
          <w:rFonts w:ascii="Verdana" w:hAnsi="Verdana"/>
          <w:sz w:val="18"/>
          <w:szCs w:val="18"/>
        </w:rPr>
        <w:t>.п. 2.2, 2.3, 2.4, 2.5 данной таблицы.</w:t>
      </w:r>
    </w:p>
    <w:p w:rsidR="008252E1" w:rsidRPr="006211CD" w:rsidRDefault="00D6304F" w:rsidP="006211CD">
      <w:pPr>
        <w:spacing w:after="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4. </w:t>
      </w:r>
      <w:r w:rsidR="008252E1" w:rsidRPr="006211CD">
        <w:rPr>
          <w:rFonts w:ascii="Verdana" w:hAnsi="Verdana"/>
          <w:sz w:val="18"/>
          <w:szCs w:val="18"/>
        </w:rPr>
        <w:t>К вредным условиям производства работ следует относить также работу в действующих предприятиях здр</w:t>
      </w:r>
      <w:r w:rsidR="008252E1" w:rsidRPr="006211CD">
        <w:rPr>
          <w:rFonts w:ascii="Verdana" w:hAnsi="Verdana"/>
          <w:sz w:val="18"/>
          <w:szCs w:val="18"/>
        </w:rPr>
        <w:t>а</w:t>
      </w:r>
      <w:r w:rsidR="008252E1" w:rsidRPr="006211CD">
        <w:rPr>
          <w:rFonts w:ascii="Verdana" w:hAnsi="Verdana"/>
          <w:sz w:val="18"/>
          <w:szCs w:val="18"/>
        </w:rPr>
        <w:t>воохранения (туберкулезные диспансеры, лепрозории и т.д.), где в соответствии с действующим законодател</w:t>
      </w:r>
      <w:r w:rsidR="008252E1" w:rsidRPr="006211CD">
        <w:rPr>
          <w:rFonts w:ascii="Verdana" w:hAnsi="Verdana"/>
          <w:sz w:val="18"/>
          <w:szCs w:val="18"/>
        </w:rPr>
        <w:t>ь</w:t>
      </w:r>
      <w:r w:rsidR="008252E1" w:rsidRPr="006211CD">
        <w:rPr>
          <w:rFonts w:ascii="Verdana" w:hAnsi="Verdana"/>
          <w:sz w:val="18"/>
          <w:szCs w:val="18"/>
        </w:rPr>
        <w:t>ством, работникам основного производства установлен сокращенный рабочий день. В таких случаях рекоменд</w:t>
      </w:r>
      <w:r w:rsidR="008252E1" w:rsidRPr="006211CD">
        <w:rPr>
          <w:rFonts w:ascii="Verdana" w:hAnsi="Verdana"/>
          <w:sz w:val="18"/>
          <w:szCs w:val="18"/>
        </w:rPr>
        <w:t>у</w:t>
      </w:r>
      <w:r w:rsidR="008252E1" w:rsidRPr="006211CD">
        <w:rPr>
          <w:rFonts w:ascii="Verdana" w:hAnsi="Verdana"/>
          <w:sz w:val="18"/>
          <w:szCs w:val="18"/>
        </w:rPr>
        <w:t>ется руководствоваться п.п. 2.2.1- 2.5.1, а при наличии стесненности - п.п. 2.2-2.5 настоящей таблицы.</w:t>
      </w:r>
    </w:p>
    <w:p w:rsidR="008252E1" w:rsidRPr="006211CD" w:rsidRDefault="00D6304F" w:rsidP="006211CD">
      <w:pPr>
        <w:spacing w:after="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 xml:space="preserve">5. </w:t>
      </w:r>
      <w:r w:rsidR="008252E1" w:rsidRPr="006211CD">
        <w:rPr>
          <w:rFonts w:ascii="Verdana" w:hAnsi="Verdana"/>
          <w:sz w:val="18"/>
          <w:szCs w:val="18"/>
        </w:rPr>
        <w:t>Одновременное применение нескольких коэффициентов (за исключением коэффициентов п.п.4, 5, 8, 8.1 и 8.2) не рекомендуется. Коэффициенты, указанные в п.п. 4,5, 8, 8.1 и 8.2 могут применяться вместе с другими коэффициентами. При одновременном применении коэфф</w:t>
      </w:r>
      <w:r w:rsidR="008252E1" w:rsidRPr="006211CD">
        <w:rPr>
          <w:rFonts w:ascii="Verdana" w:hAnsi="Verdana"/>
          <w:sz w:val="18"/>
          <w:szCs w:val="18"/>
        </w:rPr>
        <w:t>и</w:t>
      </w:r>
      <w:r w:rsidR="008252E1" w:rsidRPr="006211CD">
        <w:rPr>
          <w:rFonts w:ascii="Verdana" w:hAnsi="Verdana"/>
          <w:sz w:val="18"/>
          <w:szCs w:val="18"/>
        </w:rPr>
        <w:t>циенты перемножаются.</w:t>
      </w:r>
    </w:p>
    <w:p w:rsidR="008252E1" w:rsidRPr="006211CD" w:rsidRDefault="00D6304F" w:rsidP="006211CD">
      <w:pPr>
        <w:spacing w:after="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6. </w:t>
      </w:r>
      <w:r w:rsidR="008252E1" w:rsidRPr="006211CD">
        <w:rPr>
          <w:rFonts w:ascii="Verdana" w:hAnsi="Verdana"/>
          <w:sz w:val="18"/>
          <w:szCs w:val="18"/>
        </w:rPr>
        <w:t>При ремонте объектов в горной местности н</w:t>
      </w:r>
      <w:bookmarkStart w:id="0" w:name="_GoBack"/>
      <w:bookmarkEnd w:id="0"/>
      <w:r w:rsidR="008252E1" w:rsidRPr="006211CD">
        <w:rPr>
          <w:rFonts w:ascii="Verdana" w:hAnsi="Verdana"/>
          <w:sz w:val="18"/>
          <w:szCs w:val="18"/>
        </w:rPr>
        <w:t xml:space="preserve">а высоте более </w:t>
      </w:r>
      <w:smartTag w:uri="urn:schemas-microsoft-com:office:smarttags" w:element="metricconverter">
        <w:smartTagPr>
          <w:attr w:name="ProductID" w:val="3500 м"/>
        </w:smartTagPr>
        <w:r w:rsidR="008252E1" w:rsidRPr="006211CD">
          <w:rPr>
            <w:rFonts w:ascii="Verdana" w:hAnsi="Verdana"/>
            <w:sz w:val="18"/>
            <w:szCs w:val="18"/>
          </w:rPr>
          <w:t>3500 м</w:t>
        </w:r>
      </w:smartTag>
      <w:r w:rsidR="008252E1" w:rsidRPr="006211CD">
        <w:rPr>
          <w:rFonts w:ascii="Verdana" w:hAnsi="Verdana"/>
          <w:sz w:val="18"/>
          <w:szCs w:val="18"/>
        </w:rPr>
        <w:t xml:space="preserve"> над уровнем моря рекомендуется разраб</w:t>
      </w:r>
      <w:r w:rsidR="008252E1" w:rsidRPr="006211CD">
        <w:rPr>
          <w:rFonts w:ascii="Verdana" w:hAnsi="Verdana"/>
          <w:sz w:val="18"/>
          <w:szCs w:val="18"/>
        </w:rPr>
        <w:t>а</w:t>
      </w:r>
      <w:r w:rsidR="008252E1" w:rsidRPr="006211CD">
        <w:rPr>
          <w:rFonts w:ascii="Verdana" w:hAnsi="Verdana"/>
          <w:sz w:val="18"/>
          <w:szCs w:val="18"/>
        </w:rPr>
        <w:t>тывать индивидуальные сме</w:t>
      </w:r>
      <w:r w:rsidR="008252E1" w:rsidRPr="006211CD">
        <w:rPr>
          <w:rFonts w:ascii="Verdana" w:hAnsi="Verdana"/>
          <w:sz w:val="18"/>
          <w:szCs w:val="18"/>
        </w:rPr>
        <w:t>т</w:t>
      </w:r>
      <w:r w:rsidR="008252E1" w:rsidRPr="006211CD">
        <w:rPr>
          <w:rFonts w:ascii="Verdana" w:hAnsi="Verdana"/>
          <w:sz w:val="18"/>
          <w:szCs w:val="18"/>
        </w:rPr>
        <w:t>ные нормы и единичные расценки.</w:t>
      </w:r>
    </w:p>
    <w:p w:rsidR="008252E1" w:rsidRPr="006211CD" w:rsidRDefault="00D6304F" w:rsidP="006211CD">
      <w:pPr>
        <w:spacing w:after="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7. </w:t>
      </w:r>
      <w:r w:rsidR="008252E1" w:rsidRPr="006211CD">
        <w:rPr>
          <w:rFonts w:ascii="Verdana" w:hAnsi="Verdana"/>
          <w:sz w:val="18"/>
          <w:szCs w:val="18"/>
        </w:rPr>
        <w:t xml:space="preserve">К сложным кровлям относятся скатные кровли стропильной системы: </w:t>
      </w:r>
    </w:p>
    <w:p w:rsidR="008252E1" w:rsidRPr="006211CD" w:rsidRDefault="008252E1" w:rsidP="006211CD">
      <w:pPr>
        <w:numPr>
          <w:ilvl w:val="0"/>
          <w:numId w:val="2"/>
        </w:numPr>
        <w:spacing w:after="60"/>
        <w:rPr>
          <w:rFonts w:ascii="Verdana" w:hAnsi="Verdana"/>
          <w:sz w:val="18"/>
          <w:szCs w:val="18"/>
        </w:rPr>
      </w:pPr>
      <w:r w:rsidRPr="006211CD">
        <w:rPr>
          <w:rFonts w:ascii="Verdana" w:hAnsi="Verdana"/>
          <w:sz w:val="18"/>
          <w:szCs w:val="18"/>
        </w:rPr>
        <w:t xml:space="preserve">со скатом более чем на две стороны; </w:t>
      </w:r>
    </w:p>
    <w:p w:rsidR="008252E1" w:rsidRPr="006211CD" w:rsidRDefault="008252E1" w:rsidP="006211CD">
      <w:pPr>
        <w:numPr>
          <w:ilvl w:val="0"/>
          <w:numId w:val="2"/>
        </w:numPr>
        <w:spacing w:after="60"/>
        <w:rPr>
          <w:rFonts w:ascii="Verdana" w:hAnsi="Verdana"/>
          <w:sz w:val="18"/>
          <w:szCs w:val="18"/>
        </w:rPr>
      </w:pPr>
      <w:r w:rsidRPr="006211CD">
        <w:rPr>
          <w:rFonts w:ascii="Verdana" w:hAnsi="Verdana"/>
          <w:sz w:val="18"/>
          <w:szCs w:val="18"/>
        </w:rPr>
        <w:t xml:space="preserve">с перепадом по высоте; </w:t>
      </w:r>
    </w:p>
    <w:p w:rsidR="008252E1" w:rsidRPr="006211CD" w:rsidRDefault="008252E1" w:rsidP="006211CD">
      <w:pPr>
        <w:numPr>
          <w:ilvl w:val="0"/>
          <w:numId w:val="2"/>
        </w:numPr>
        <w:spacing w:after="60"/>
        <w:rPr>
          <w:rFonts w:ascii="Verdana" w:hAnsi="Verdana"/>
          <w:sz w:val="18"/>
          <w:szCs w:val="18"/>
        </w:rPr>
      </w:pPr>
      <w:r w:rsidRPr="006211CD">
        <w:rPr>
          <w:rFonts w:ascii="Verdana" w:hAnsi="Verdana"/>
          <w:sz w:val="18"/>
          <w:szCs w:val="18"/>
        </w:rPr>
        <w:t xml:space="preserve">с уклоном более 27°. </w:t>
      </w:r>
    </w:p>
    <w:p w:rsidR="008252E1" w:rsidRDefault="008252E1" w:rsidP="006211CD">
      <w:pPr>
        <w:spacing w:after="60"/>
        <w:rPr>
          <w:rFonts w:ascii="Verdana" w:hAnsi="Verdana"/>
          <w:sz w:val="18"/>
          <w:szCs w:val="18"/>
        </w:rPr>
      </w:pPr>
      <w:r w:rsidRPr="006211CD">
        <w:rPr>
          <w:rFonts w:ascii="Verdana" w:hAnsi="Verdana"/>
          <w:sz w:val="18"/>
          <w:szCs w:val="18"/>
        </w:rPr>
        <w:t>8. Коэффициенты, приведенные в п.п. 9.1-9.4, 10.1, 10.2 предназначены для применения к показателям опл</w:t>
      </w:r>
      <w:r w:rsidRPr="006211CD">
        <w:rPr>
          <w:rFonts w:ascii="Verdana" w:hAnsi="Verdana"/>
          <w:sz w:val="18"/>
          <w:szCs w:val="18"/>
        </w:rPr>
        <w:t>а</w:t>
      </w:r>
      <w:r w:rsidRPr="006211CD">
        <w:rPr>
          <w:rFonts w:ascii="Verdana" w:hAnsi="Verdana"/>
          <w:sz w:val="18"/>
          <w:szCs w:val="18"/>
        </w:rPr>
        <w:t>ты труда рабочих-строителей и машинистов строительных машин и механизмов. Указанные коэффициенты не ра</w:t>
      </w:r>
      <w:r w:rsidRPr="006211CD">
        <w:rPr>
          <w:rFonts w:ascii="Verdana" w:hAnsi="Verdana"/>
          <w:sz w:val="18"/>
          <w:szCs w:val="18"/>
        </w:rPr>
        <w:t>с</w:t>
      </w:r>
      <w:r w:rsidRPr="006211CD">
        <w:rPr>
          <w:rFonts w:ascii="Verdana" w:hAnsi="Verdana"/>
          <w:sz w:val="18"/>
          <w:szCs w:val="18"/>
        </w:rPr>
        <w:t>пространяются на федеральные единичные расценки тех сборников, их разделов или таблиц, в которых размер средств на оплату труда установлен с учетом повышенных тарифных ставок раб</w:t>
      </w:r>
      <w:r w:rsidRPr="006211CD">
        <w:rPr>
          <w:rFonts w:ascii="Verdana" w:hAnsi="Verdana"/>
          <w:sz w:val="18"/>
          <w:szCs w:val="18"/>
        </w:rPr>
        <w:t>о</w:t>
      </w:r>
      <w:r w:rsidRPr="006211CD">
        <w:rPr>
          <w:rFonts w:ascii="Verdana" w:hAnsi="Verdana"/>
          <w:sz w:val="18"/>
          <w:szCs w:val="18"/>
        </w:rPr>
        <w:t>чим при производстве работ в подземных условиях (в соответствии с технической частью сборн</w:t>
      </w:r>
      <w:r w:rsidRPr="006211CD">
        <w:rPr>
          <w:rFonts w:ascii="Verdana" w:hAnsi="Verdana"/>
          <w:sz w:val="18"/>
          <w:szCs w:val="18"/>
        </w:rPr>
        <w:t>и</w:t>
      </w:r>
      <w:r w:rsidRPr="006211CD">
        <w:rPr>
          <w:rFonts w:ascii="Verdana" w:hAnsi="Verdana"/>
          <w:sz w:val="18"/>
          <w:szCs w:val="18"/>
        </w:rPr>
        <w:t xml:space="preserve">ков </w:t>
      </w:r>
      <w:proofErr w:type="spellStart"/>
      <w:r w:rsidRPr="006211CD">
        <w:rPr>
          <w:rFonts w:ascii="Verdana" w:hAnsi="Verdana"/>
          <w:sz w:val="18"/>
          <w:szCs w:val="18"/>
        </w:rPr>
        <w:t>ФЕРр</w:t>
      </w:r>
      <w:proofErr w:type="spellEnd"/>
      <w:r w:rsidRPr="006211CD">
        <w:rPr>
          <w:rFonts w:ascii="Verdana" w:hAnsi="Verdana"/>
          <w:sz w:val="18"/>
          <w:szCs w:val="18"/>
        </w:rPr>
        <w:t>).</w:t>
      </w:r>
    </w:p>
    <w:p w:rsidR="006211CD" w:rsidRPr="006211CD" w:rsidRDefault="006211CD" w:rsidP="006211CD">
      <w:pPr>
        <w:spacing w:after="60"/>
        <w:rPr>
          <w:rFonts w:ascii="Verdana" w:hAnsi="Verdana"/>
          <w:sz w:val="18"/>
          <w:szCs w:val="18"/>
        </w:rPr>
      </w:pPr>
    </w:p>
    <w:sectPr w:rsidR="006211CD" w:rsidRPr="006211CD" w:rsidSect="004F773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D27BC"/>
    <w:multiLevelType w:val="multilevel"/>
    <w:tmpl w:val="2668E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298015A"/>
    <w:multiLevelType w:val="multilevel"/>
    <w:tmpl w:val="F5E4C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37A102F"/>
    <w:multiLevelType w:val="multilevel"/>
    <w:tmpl w:val="FB56B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7736"/>
    <w:rsid w:val="00034455"/>
    <w:rsid w:val="00053A68"/>
    <w:rsid w:val="0006041B"/>
    <w:rsid w:val="00070988"/>
    <w:rsid w:val="000925DA"/>
    <w:rsid w:val="000A2D20"/>
    <w:rsid w:val="000A37F1"/>
    <w:rsid w:val="000B3461"/>
    <w:rsid w:val="000D2C4C"/>
    <w:rsid w:val="000F699D"/>
    <w:rsid w:val="00126167"/>
    <w:rsid w:val="00144170"/>
    <w:rsid w:val="00166E25"/>
    <w:rsid w:val="00221D97"/>
    <w:rsid w:val="00252ADE"/>
    <w:rsid w:val="00256FF8"/>
    <w:rsid w:val="00272F64"/>
    <w:rsid w:val="002768F4"/>
    <w:rsid w:val="00276A40"/>
    <w:rsid w:val="00280F3C"/>
    <w:rsid w:val="00287D07"/>
    <w:rsid w:val="002A2BF6"/>
    <w:rsid w:val="002B313F"/>
    <w:rsid w:val="002B46AB"/>
    <w:rsid w:val="002E6945"/>
    <w:rsid w:val="003318DC"/>
    <w:rsid w:val="003346C1"/>
    <w:rsid w:val="00351538"/>
    <w:rsid w:val="00362B2B"/>
    <w:rsid w:val="00367940"/>
    <w:rsid w:val="0039167F"/>
    <w:rsid w:val="00394A9D"/>
    <w:rsid w:val="003D5A26"/>
    <w:rsid w:val="003D6563"/>
    <w:rsid w:val="003E0E52"/>
    <w:rsid w:val="003F5529"/>
    <w:rsid w:val="00433E61"/>
    <w:rsid w:val="0046194B"/>
    <w:rsid w:val="004704D0"/>
    <w:rsid w:val="004F7736"/>
    <w:rsid w:val="00534FC9"/>
    <w:rsid w:val="00542AAC"/>
    <w:rsid w:val="00553DDF"/>
    <w:rsid w:val="00577637"/>
    <w:rsid w:val="005B1E99"/>
    <w:rsid w:val="005E2751"/>
    <w:rsid w:val="006211CD"/>
    <w:rsid w:val="006232B8"/>
    <w:rsid w:val="0064157A"/>
    <w:rsid w:val="006429F9"/>
    <w:rsid w:val="00677CE0"/>
    <w:rsid w:val="00685EED"/>
    <w:rsid w:val="006B10FA"/>
    <w:rsid w:val="006D129F"/>
    <w:rsid w:val="006E1CDC"/>
    <w:rsid w:val="007229DA"/>
    <w:rsid w:val="00722E51"/>
    <w:rsid w:val="0072429F"/>
    <w:rsid w:val="00761AC7"/>
    <w:rsid w:val="007A1DA3"/>
    <w:rsid w:val="007A7734"/>
    <w:rsid w:val="007B4142"/>
    <w:rsid w:val="007B619F"/>
    <w:rsid w:val="007C715B"/>
    <w:rsid w:val="007E7364"/>
    <w:rsid w:val="00812DAA"/>
    <w:rsid w:val="008252E1"/>
    <w:rsid w:val="00836FEF"/>
    <w:rsid w:val="008468EA"/>
    <w:rsid w:val="00886751"/>
    <w:rsid w:val="008B0F2E"/>
    <w:rsid w:val="008D31CE"/>
    <w:rsid w:val="00936445"/>
    <w:rsid w:val="00950B58"/>
    <w:rsid w:val="0096011E"/>
    <w:rsid w:val="00966108"/>
    <w:rsid w:val="00966166"/>
    <w:rsid w:val="00967FA0"/>
    <w:rsid w:val="00981EA2"/>
    <w:rsid w:val="00996301"/>
    <w:rsid w:val="009C69D1"/>
    <w:rsid w:val="00A11B22"/>
    <w:rsid w:val="00A20C8B"/>
    <w:rsid w:val="00AE1E89"/>
    <w:rsid w:val="00AE4EE8"/>
    <w:rsid w:val="00B047CD"/>
    <w:rsid w:val="00B11115"/>
    <w:rsid w:val="00B33CE3"/>
    <w:rsid w:val="00B63A54"/>
    <w:rsid w:val="00B65275"/>
    <w:rsid w:val="00B7666D"/>
    <w:rsid w:val="00B92630"/>
    <w:rsid w:val="00BC0143"/>
    <w:rsid w:val="00BC578E"/>
    <w:rsid w:val="00BF523B"/>
    <w:rsid w:val="00C00377"/>
    <w:rsid w:val="00C07722"/>
    <w:rsid w:val="00C26EBB"/>
    <w:rsid w:val="00C324D8"/>
    <w:rsid w:val="00C366AD"/>
    <w:rsid w:val="00C80278"/>
    <w:rsid w:val="00C976D2"/>
    <w:rsid w:val="00CA18D6"/>
    <w:rsid w:val="00CB281B"/>
    <w:rsid w:val="00CB4CB6"/>
    <w:rsid w:val="00CC58BB"/>
    <w:rsid w:val="00CD7CE0"/>
    <w:rsid w:val="00D02877"/>
    <w:rsid w:val="00D21608"/>
    <w:rsid w:val="00D3075D"/>
    <w:rsid w:val="00D43A6F"/>
    <w:rsid w:val="00D4491B"/>
    <w:rsid w:val="00D526DF"/>
    <w:rsid w:val="00D56003"/>
    <w:rsid w:val="00D6304F"/>
    <w:rsid w:val="00D73B73"/>
    <w:rsid w:val="00DB4184"/>
    <w:rsid w:val="00DC574C"/>
    <w:rsid w:val="00DD0ADF"/>
    <w:rsid w:val="00DE56E4"/>
    <w:rsid w:val="00E43B59"/>
    <w:rsid w:val="00E62DC4"/>
    <w:rsid w:val="00E6312E"/>
    <w:rsid w:val="00E776D1"/>
    <w:rsid w:val="00E970C1"/>
    <w:rsid w:val="00ED2434"/>
    <w:rsid w:val="00EF4D89"/>
    <w:rsid w:val="00F21F0A"/>
    <w:rsid w:val="00F42494"/>
    <w:rsid w:val="00F91CB7"/>
    <w:rsid w:val="00F94B7E"/>
    <w:rsid w:val="00FB3AD7"/>
    <w:rsid w:val="00FC4369"/>
    <w:rsid w:val="00FC4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2"/>
    </w:rPr>
  </w:style>
  <w:style w:type="paragraph" w:styleId="1">
    <w:name w:val="heading 1"/>
    <w:basedOn w:val="a"/>
    <w:qFormat/>
    <w:rsid w:val="008252E1"/>
    <w:pPr>
      <w:keepNext/>
      <w:jc w:val="center"/>
      <w:outlineLvl w:val="0"/>
    </w:pPr>
    <w:rPr>
      <w:b/>
      <w:bCs/>
      <w:kern w:val="36"/>
      <w:sz w:val="36"/>
      <w:szCs w:val="3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4F7736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qFormat/>
    <w:rsid w:val="004F7736"/>
    <w:rPr>
      <w:b/>
      <w:bCs/>
    </w:rPr>
  </w:style>
  <w:style w:type="paragraph" w:styleId="a5">
    <w:name w:val="Body Text Indent"/>
    <w:basedOn w:val="a"/>
    <w:rsid w:val="008252E1"/>
    <w:pPr>
      <w:ind w:right="-483" w:firstLine="567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4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1238</Words>
  <Characters>7060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AVER</dc:creator>
  <cp:keywords/>
  <cp:lastModifiedBy>AVER</cp:lastModifiedBy>
  <cp:revision>4</cp:revision>
  <cp:lastPrinted>2008-04-05T17:08:00Z</cp:lastPrinted>
  <dcterms:created xsi:type="dcterms:W3CDTF">2014-01-07T15:39:00Z</dcterms:created>
  <dcterms:modified xsi:type="dcterms:W3CDTF">2014-01-07T15:44:00Z</dcterms:modified>
</cp:coreProperties>
</file>